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B5" w:rsidRDefault="008C68B5" w:rsidP="008C68B5">
      <w:pPr>
        <w:tabs>
          <w:tab w:val="left" w:pos="1656"/>
        </w:tabs>
        <w:jc w:val="center"/>
      </w:pPr>
      <w:r>
        <w:t>КРАСНОЯРСКИЙ КРАЙ</w:t>
      </w:r>
    </w:p>
    <w:p w:rsidR="008C68B5" w:rsidRDefault="008C68B5" w:rsidP="008C68B5">
      <w:pPr>
        <w:tabs>
          <w:tab w:val="left" w:pos="1656"/>
        </w:tabs>
        <w:jc w:val="center"/>
      </w:pPr>
      <w:r>
        <w:t>ИДРИНСКИЙ РАЙОН</w:t>
      </w:r>
    </w:p>
    <w:p w:rsidR="008C68B5" w:rsidRDefault="008C68B5" w:rsidP="008C68B5">
      <w:pPr>
        <w:tabs>
          <w:tab w:val="left" w:pos="1656"/>
        </w:tabs>
        <w:jc w:val="center"/>
      </w:pPr>
      <w:r>
        <w:t>АДМИНИСТРАЦИЯ БОЛЬШЕСАЛБИНСКОГО СЕЛЬСОВЕТА</w:t>
      </w:r>
    </w:p>
    <w:p w:rsidR="008C68B5" w:rsidRDefault="008C68B5" w:rsidP="008C68B5">
      <w:pPr>
        <w:tabs>
          <w:tab w:val="left" w:pos="1656"/>
        </w:tabs>
        <w:jc w:val="center"/>
      </w:pPr>
    </w:p>
    <w:p w:rsidR="008C68B5" w:rsidRDefault="008C68B5" w:rsidP="008C68B5">
      <w:pPr>
        <w:tabs>
          <w:tab w:val="left" w:pos="1656"/>
        </w:tabs>
        <w:jc w:val="center"/>
      </w:pPr>
      <w:r>
        <w:t>РАСПОРЯЖЕНИЕ</w:t>
      </w:r>
    </w:p>
    <w:p w:rsidR="008C68B5" w:rsidRDefault="008C68B5" w:rsidP="008C68B5">
      <w:pPr>
        <w:tabs>
          <w:tab w:val="left" w:pos="1656"/>
        </w:tabs>
        <w:jc w:val="center"/>
      </w:pPr>
      <w:r>
        <w:t>22.02.2024                                              с</w:t>
      </w:r>
      <w:proofErr w:type="gramStart"/>
      <w:r>
        <w:t>.Б</w:t>
      </w:r>
      <w:proofErr w:type="gramEnd"/>
      <w:r>
        <w:t xml:space="preserve">ольшая     </w:t>
      </w:r>
      <w:proofErr w:type="spellStart"/>
      <w:r>
        <w:t>Салба</w:t>
      </w:r>
      <w:proofErr w:type="spellEnd"/>
      <w:r>
        <w:t xml:space="preserve">                                    № 4-р</w:t>
      </w:r>
    </w:p>
    <w:p w:rsidR="008C68B5" w:rsidRDefault="008C68B5" w:rsidP="008C68B5">
      <w:pPr>
        <w:tabs>
          <w:tab w:val="left" w:pos="1656"/>
        </w:tabs>
      </w:pPr>
    </w:p>
    <w:p w:rsidR="008C68B5" w:rsidRDefault="008C68B5" w:rsidP="008C68B5">
      <w:pPr>
        <w:tabs>
          <w:tab w:val="left" w:pos="1656"/>
        </w:tabs>
      </w:pPr>
      <w:r>
        <w:t xml:space="preserve">О внесении дополнения в распоряжение Администрации </w:t>
      </w:r>
      <w:proofErr w:type="spellStart"/>
      <w:r>
        <w:t>Большесалбинского</w:t>
      </w:r>
      <w:proofErr w:type="spellEnd"/>
      <w:r>
        <w:t xml:space="preserve"> сельсовета от 27.12.2023г. № 12-р «О наделении полномочиями администратора доходов»</w:t>
      </w:r>
    </w:p>
    <w:p w:rsidR="008C68B5" w:rsidRDefault="008C68B5" w:rsidP="008C68B5">
      <w:pPr>
        <w:tabs>
          <w:tab w:val="left" w:pos="1656"/>
        </w:tabs>
      </w:pPr>
      <w:r>
        <w:t xml:space="preserve">             На основании постановления администрации </w:t>
      </w:r>
      <w:proofErr w:type="spellStart"/>
      <w:r>
        <w:t>Большесалбинского</w:t>
      </w:r>
      <w:proofErr w:type="spellEnd"/>
      <w:r>
        <w:t xml:space="preserve"> сельсовета от 09.11.2023г. № 13-п</w:t>
      </w:r>
    </w:p>
    <w:p w:rsidR="008C68B5" w:rsidRDefault="008C68B5" w:rsidP="008C68B5">
      <w:pPr>
        <w:tabs>
          <w:tab w:val="left" w:pos="1656"/>
        </w:tabs>
      </w:pPr>
      <w:r>
        <w:t xml:space="preserve">             1.Внести в распоряжение Администрации </w:t>
      </w:r>
      <w:proofErr w:type="spellStart"/>
      <w:r>
        <w:t>Большесалбинского</w:t>
      </w:r>
      <w:proofErr w:type="spellEnd"/>
      <w:r>
        <w:t xml:space="preserve"> сельсовета </w:t>
      </w:r>
    </w:p>
    <w:p w:rsidR="008C68B5" w:rsidRDefault="008C68B5" w:rsidP="008C68B5">
      <w:pPr>
        <w:tabs>
          <w:tab w:val="left" w:pos="1656"/>
        </w:tabs>
      </w:pPr>
      <w:r>
        <w:t xml:space="preserve">                № 12-р  от 27.12.2023г. «О наделении полномочиями администратора доходов</w:t>
      </w:r>
    </w:p>
    <w:p w:rsidR="008C68B5" w:rsidRDefault="008C68B5" w:rsidP="008C68B5">
      <w:pPr>
        <w:tabs>
          <w:tab w:val="left" w:pos="1656"/>
        </w:tabs>
      </w:pPr>
      <w:r>
        <w:t xml:space="preserve">                Бюджета» следующие дополнения:</w:t>
      </w:r>
    </w:p>
    <w:p w:rsidR="008C68B5" w:rsidRDefault="008C68B5" w:rsidP="008C68B5">
      <w:pPr>
        <w:tabs>
          <w:tab w:val="left" w:pos="1656"/>
        </w:tabs>
      </w:pPr>
      <w:r>
        <w:t xml:space="preserve">             2.Наделить полномочиями администратора доходов бюджета Администрацию </w:t>
      </w:r>
    </w:p>
    <w:p w:rsidR="008C68B5" w:rsidRDefault="008C68B5" w:rsidP="008C68B5">
      <w:pPr>
        <w:tabs>
          <w:tab w:val="left" w:pos="1656"/>
        </w:tabs>
      </w:pPr>
      <w:r>
        <w:t xml:space="preserve">                 </w:t>
      </w:r>
      <w:proofErr w:type="spellStart"/>
      <w:r w:rsidRPr="002B4CED">
        <w:t>Большесалбинского</w:t>
      </w:r>
      <w:proofErr w:type="spellEnd"/>
      <w:r w:rsidRPr="002B4CED">
        <w:t xml:space="preserve"> сельсовета по следующи</w:t>
      </w:r>
      <w:r>
        <w:t xml:space="preserve">м кодам </w:t>
      </w:r>
      <w:proofErr w:type="gramStart"/>
      <w:r>
        <w:t>бюджетной</w:t>
      </w:r>
      <w:proofErr w:type="gramEnd"/>
      <w:r>
        <w:t xml:space="preserve">   </w:t>
      </w:r>
    </w:p>
    <w:p w:rsidR="008C68B5" w:rsidRDefault="008C68B5" w:rsidP="008C68B5">
      <w:pPr>
        <w:tabs>
          <w:tab w:val="left" w:pos="1656"/>
        </w:tabs>
      </w:pPr>
      <w:r>
        <w:t xml:space="preserve">                 классификации:</w:t>
      </w:r>
    </w:p>
    <w:p w:rsidR="008C68B5" w:rsidRDefault="008C68B5" w:rsidP="008C68B5">
      <w:pPr>
        <w:tabs>
          <w:tab w:val="left" w:pos="1656"/>
        </w:tabs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851"/>
        <w:gridCol w:w="2836"/>
        <w:gridCol w:w="5248"/>
      </w:tblGrid>
      <w:tr w:rsidR="008C68B5" w:rsidTr="00DD13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5" w:rsidRDefault="008C68B5" w:rsidP="00DD13C8">
            <w:pPr>
              <w:tabs>
                <w:tab w:val="left" w:pos="1656"/>
              </w:tabs>
            </w:pPr>
            <w:r>
              <w:t>№</w:t>
            </w:r>
            <w:proofErr w:type="spellStart"/>
            <w:r>
              <w:t>п.\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5" w:rsidRDefault="008C68B5" w:rsidP="00DD13C8">
            <w:pPr>
              <w:tabs>
                <w:tab w:val="left" w:pos="1656"/>
              </w:tabs>
            </w:pPr>
            <w:r>
              <w:t>Код администратора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5" w:rsidRDefault="008C68B5" w:rsidP="00DD13C8">
            <w:pPr>
              <w:tabs>
                <w:tab w:val="left" w:pos="1656"/>
              </w:tabs>
            </w:pPr>
            <w: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5" w:rsidRDefault="008C68B5" w:rsidP="00DD13C8">
            <w:pPr>
              <w:tabs>
                <w:tab w:val="left" w:pos="1656"/>
              </w:tabs>
            </w:pPr>
            <w:r>
              <w:t>Наименование кода бюджетной классификации</w:t>
            </w:r>
          </w:p>
        </w:tc>
      </w:tr>
    </w:tbl>
    <w:p w:rsidR="008C68B5" w:rsidRDefault="008C68B5" w:rsidP="008C68B5">
      <w:pPr>
        <w:tabs>
          <w:tab w:val="left" w:pos="1656"/>
        </w:tabs>
      </w:pPr>
      <w:r>
        <w:t xml:space="preserve">                                                Администрация </w:t>
      </w:r>
      <w:proofErr w:type="spellStart"/>
      <w:r>
        <w:t>Большесалбинского</w:t>
      </w:r>
      <w:proofErr w:type="spellEnd"/>
      <w:r>
        <w:t xml:space="preserve"> сельсовета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852"/>
        <w:gridCol w:w="2835"/>
        <w:gridCol w:w="5250"/>
      </w:tblGrid>
      <w:tr w:rsidR="008C68B5" w:rsidTr="00DD13C8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5" w:rsidRDefault="008C68B5" w:rsidP="00DD13C8">
            <w:pPr>
              <w:tabs>
                <w:tab w:val="left" w:pos="1656"/>
              </w:tabs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5" w:rsidRDefault="008C68B5" w:rsidP="00DD13C8">
            <w:pPr>
              <w:tabs>
                <w:tab w:val="left" w:pos="1656"/>
              </w:tabs>
            </w:pPr>
            <w:r>
              <w:t>807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5" w:rsidRDefault="008C68B5" w:rsidP="00DD13C8">
            <w:pPr>
              <w:tabs>
                <w:tab w:val="left" w:pos="1656"/>
              </w:tabs>
            </w:pPr>
            <w:r>
              <w:t>2 02 49999 10 5299 150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5" w:rsidRDefault="008C68B5" w:rsidP="00DD13C8">
            <w:pPr>
              <w:tabs>
                <w:tab w:val="left" w:pos="1656"/>
              </w:tabs>
            </w:pPr>
            <w:r>
              <w:t>Прочие межбюджетные трансферты, передаваемые бюджетам сельских поселений (на обустройство и восстановление воинских захоронений)</w:t>
            </w:r>
          </w:p>
        </w:tc>
      </w:tr>
      <w:tr w:rsidR="008C68B5" w:rsidTr="00DD13C8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5" w:rsidRDefault="008C68B5" w:rsidP="00DD13C8">
            <w:pPr>
              <w:tabs>
                <w:tab w:val="left" w:pos="1656"/>
              </w:tabs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5" w:rsidRDefault="008C68B5" w:rsidP="00DD13C8">
            <w:pPr>
              <w:tabs>
                <w:tab w:val="left" w:pos="1656"/>
              </w:tabs>
            </w:pPr>
            <w:r>
              <w:t>807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5" w:rsidRDefault="008C68B5" w:rsidP="00DD13C8">
            <w:pPr>
              <w:tabs>
                <w:tab w:val="left" w:pos="1656"/>
              </w:tabs>
            </w:pPr>
            <w:r>
              <w:t>2 02 29999 10 7395 150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5" w:rsidRDefault="008C68B5" w:rsidP="00DD13C8">
            <w:pPr>
              <w:tabs>
                <w:tab w:val="left" w:pos="1656"/>
              </w:tabs>
            </w:pPr>
            <w:r w:rsidRPr="005A5BA8">
              <w:t xml:space="preserve"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</w:t>
            </w:r>
            <w:proofErr w:type="spellStart"/>
            <w:proofErr w:type="gramStart"/>
            <w:r w:rsidRPr="005A5BA8">
              <w:t>c</w:t>
            </w:r>
            <w:proofErr w:type="gramEnd"/>
            <w:r w:rsidRPr="005A5BA8">
              <w:t>чет</w:t>
            </w:r>
            <w:proofErr w:type="spellEnd"/>
            <w:r w:rsidRPr="005A5BA8">
              <w:t xml:space="preserve"> средств дорожного фонда Красноярского края)</w:t>
            </w:r>
          </w:p>
        </w:tc>
      </w:tr>
      <w:tr w:rsidR="008C68B5" w:rsidTr="00DD13C8">
        <w:trPr>
          <w:trHeight w:val="6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5" w:rsidRDefault="008C68B5" w:rsidP="00DD13C8">
            <w:pPr>
              <w:tabs>
                <w:tab w:val="left" w:pos="1656"/>
              </w:tabs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5" w:rsidRDefault="008C68B5" w:rsidP="00DD13C8">
            <w:pPr>
              <w:tabs>
                <w:tab w:val="left" w:pos="1656"/>
              </w:tabs>
            </w:pPr>
            <w:r>
              <w:t>807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5" w:rsidRDefault="008C68B5" w:rsidP="00DD13C8">
            <w:pPr>
              <w:tabs>
                <w:tab w:val="left" w:pos="1656"/>
              </w:tabs>
            </w:pPr>
            <w:r>
              <w:t>2 02 49999 10 8006 150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5" w:rsidRDefault="008C68B5" w:rsidP="00DD13C8">
            <w:pPr>
              <w:tabs>
                <w:tab w:val="left" w:pos="1656"/>
              </w:tabs>
            </w:pPr>
            <w:r w:rsidRPr="005A5BA8">
              <w:t xml:space="preserve">Прочие межбюджетные трансферты, передаваемые бюджетам сельских поселений (из резервного фонда администрации </w:t>
            </w:r>
            <w:proofErr w:type="spellStart"/>
            <w:r w:rsidRPr="005A5BA8">
              <w:t>Идринского</w:t>
            </w:r>
            <w:proofErr w:type="spellEnd"/>
            <w:r w:rsidRPr="005A5BA8">
              <w:t xml:space="preserve"> района)</w:t>
            </w:r>
          </w:p>
        </w:tc>
      </w:tr>
    </w:tbl>
    <w:p w:rsidR="008C68B5" w:rsidRDefault="008C68B5" w:rsidP="008C68B5">
      <w:pPr>
        <w:tabs>
          <w:tab w:val="left" w:pos="1656"/>
        </w:tabs>
      </w:pPr>
    </w:p>
    <w:p w:rsidR="008C68B5" w:rsidRDefault="008C68B5" w:rsidP="008C68B5">
      <w:pPr>
        <w:tabs>
          <w:tab w:val="left" w:pos="1656"/>
        </w:tabs>
      </w:pPr>
    </w:p>
    <w:p w:rsidR="008C68B5" w:rsidRDefault="008C68B5" w:rsidP="008C68B5">
      <w:pPr>
        <w:tabs>
          <w:tab w:val="left" w:pos="1656"/>
        </w:tabs>
      </w:pPr>
      <w:r>
        <w:t xml:space="preserve">     2. </w:t>
      </w:r>
      <w:proofErr w:type="gramStart"/>
      <w:r>
        <w:t>Контроль за</w:t>
      </w:r>
      <w:proofErr w:type="gramEnd"/>
      <w:r>
        <w:t xml:space="preserve"> распоряжением оставляю за собой.</w:t>
      </w:r>
    </w:p>
    <w:p w:rsidR="008C68B5" w:rsidRDefault="008C68B5" w:rsidP="008C68B5">
      <w:pPr>
        <w:tabs>
          <w:tab w:val="left" w:pos="1656"/>
        </w:tabs>
      </w:pPr>
      <w:r>
        <w:t xml:space="preserve">     </w:t>
      </w:r>
    </w:p>
    <w:p w:rsidR="008C68B5" w:rsidRDefault="008C68B5" w:rsidP="008C68B5">
      <w:pPr>
        <w:tabs>
          <w:tab w:val="left" w:pos="1656"/>
        </w:tabs>
      </w:pPr>
      <w:r>
        <w:t xml:space="preserve">     3. Распоряжение вступает в силу со дня подписания.</w:t>
      </w:r>
    </w:p>
    <w:p w:rsidR="008C68B5" w:rsidRDefault="008C68B5" w:rsidP="008C68B5">
      <w:pPr>
        <w:tabs>
          <w:tab w:val="left" w:pos="1656"/>
        </w:tabs>
      </w:pPr>
    </w:p>
    <w:p w:rsidR="008C68B5" w:rsidRDefault="008C68B5" w:rsidP="008C68B5">
      <w:pPr>
        <w:tabs>
          <w:tab w:val="left" w:pos="1656"/>
        </w:tabs>
      </w:pPr>
    </w:p>
    <w:p w:rsidR="008C68B5" w:rsidRDefault="008C68B5" w:rsidP="008C68B5">
      <w:pPr>
        <w:tabs>
          <w:tab w:val="left" w:pos="1656"/>
        </w:tabs>
      </w:pPr>
    </w:p>
    <w:p w:rsidR="008C68B5" w:rsidRDefault="008C68B5" w:rsidP="008C68B5">
      <w:pPr>
        <w:tabs>
          <w:tab w:val="left" w:pos="1656"/>
        </w:tabs>
      </w:pPr>
      <w:r>
        <w:t>Глава сельсовета                                         А.В.Гесс</w:t>
      </w:r>
    </w:p>
    <w:p w:rsidR="008C68B5" w:rsidRDefault="008C68B5" w:rsidP="008C68B5">
      <w:pPr>
        <w:tabs>
          <w:tab w:val="left" w:pos="1656"/>
        </w:tabs>
      </w:pPr>
    </w:p>
    <w:p w:rsidR="008C68B5" w:rsidRDefault="008C68B5" w:rsidP="008C68B5">
      <w:pPr>
        <w:tabs>
          <w:tab w:val="left" w:pos="1656"/>
        </w:tabs>
      </w:pPr>
    </w:p>
    <w:p w:rsidR="007D087D" w:rsidRDefault="007D087D"/>
    <w:sectPr w:rsidR="007D087D" w:rsidSect="007D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8B5"/>
    <w:rsid w:val="007D087D"/>
    <w:rsid w:val="008C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2024-06-06T04:41:00Z</dcterms:created>
  <dcterms:modified xsi:type="dcterms:W3CDTF">2024-06-06T04:41:00Z</dcterms:modified>
</cp:coreProperties>
</file>